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097DF" w14:textId="4FEEA289" w:rsidR="00C54B74" w:rsidRDefault="00E527D5">
      <w:pPr>
        <w:rPr>
          <w:b/>
          <w:bCs/>
          <w:sz w:val="28"/>
          <w:szCs w:val="28"/>
        </w:rPr>
      </w:pPr>
      <w:r>
        <w:rPr>
          <w:b/>
          <w:bCs/>
          <w:sz w:val="28"/>
          <w:szCs w:val="28"/>
        </w:rPr>
        <w:t>DERBY DAY GALA TO CELEBRATE RACE ON MAY 6, 2023!</w:t>
      </w:r>
    </w:p>
    <w:p w14:paraId="10DE4B1F" w14:textId="28DD40D8" w:rsidR="00E527D5" w:rsidRDefault="00E527D5">
      <w:pPr>
        <w:rPr>
          <w:b/>
          <w:bCs/>
        </w:rPr>
      </w:pPr>
      <w:r>
        <w:rPr>
          <w:b/>
          <w:bCs/>
        </w:rPr>
        <w:t>The Art Association’s major annual fundraiser will be THE DERBY DAY GALA, set for Saturday, May 6, at the Country Club of Harrisburg, coinciding with the famous Kentucky Derby itself that evening. The Gala, scheduled for 5 to 9 PM, will commence with a cocktail hour from 5 to 6</w:t>
      </w:r>
      <w:r w:rsidR="00C50E96">
        <w:rPr>
          <w:b/>
          <w:bCs/>
        </w:rPr>
        <w:t xml:space="preserve"> PM, with the Race as the </w:t>
      </w:r>
      <w:proofErr w:type="spellStart"/>
      <w:r w:rsidR="00C50E96">
        <w:rPr>
          <w:b/>
          <w:bCs/>
        </w:rPr>
        <w:t>centrepiece</w:t>
      </w:r>
      <w:proofErr w:type="spellEnd"/>
      <w:r w:rsidR="0073782D">
        <w:rPr>
          <w:b/>
          <w:bCs/>
        </w:rPr>
        <w:t xml:space="preserve"> of the event</w:t>
      </w:r>
      <w:r w:rsidR="00C50E96">
        <w:rPr>
          <w:b/>
          <w:bCs/>
        </w:rPr>
        <w:t xml:space="preserve"> at 6:24 PM. Arriving guests will be greeted with complementary authentic mint juleps in official Kentucky Derby glasses, and will enjoy the lively music of Kayla Keating’s Two-Beat Dames.</w:t>
      </w:r>
    </w:p>
    <w:p w14:paraId="3FF4A020" w14:textId="31DE24E4" w:rsidR="00C50E96" w:rsidRDefault="00C50E96">
      <w:pPr>
        <w:rPr>
          <w:b/>
          <w:bCs/>
        </w:rPr>
      </w:pPr>
      <w:r>
        <w:rPr>
          <w:b/>
          <w:bCs/>
        </w:rPr>
        <w:t xml:space="preserve">A themed silent auction and wine pull will be part of the cocktail hour, with a seated dinner afterwards at </w:t>
      </w:r>
      <w:r w:rsidR="0073782D">
        <w:rPr>
          <w:b/>
          <w:bCs/>
        </w:rPr>
        <w:t>6:45</w:t>
      </w:r>
      <w:r>
        <w:rPr>
          <w:b/>
          <w:bCs/>
        </w:rPr>
        <w:t xml:space="preserve"> PM. The silent auction will continue until 8:30 PM, with </w:t>
      </w:r>
      <w:r w:rsidR="0073782D">
        <w:rPr>
          <w:b/>
          <w:bCs/>
        </w:rPr>
        <w:t>a hat/costume</w:t>
      </w:r>
      <w:r>
        <w:rPr>
          <w:b/>
          <w:bCs/>
        </w:rPr>
        <w:t xml:space="preserve"> competition at 8 PM. Grand Marshalls for the Gala are David Skerpon and Chris Baldrige, and they will also serve as the costume judges.</w:t>
      </w:r>
    </w:p>
    <w:p w14:paraId="3FC415EB" w14:textId="33A7FC7A" w:rsidR="00C50E96" w:rsidRDefault="00C50E96">
      <w:pPr>
        <w:rPr>
          <w:b/>
          <w:bCs/>
        </w:rPr>
      </w:pPr>
      <w:r>
        <w:rPr>
          <w:b/>
          <w:bCs/>
        </w:rPr>
        <w:t xml:space="preserve">DJ Jonathan Frazier will provide </w:t>
      </w:r>
      <w:r w:rsidR="00777372">
        <w:rPr>
          <w:b/>
          <w:bCs/>
        </w:rPr>
        <w:t xml:space="preserve">music throughout the evening, appropriate to the Kentucky Derby theme. And of course – HATS are encouraged for </w:t>
      </w:r>
      <w:proofErr w:type="gramStart"/>
      <w:r w:rsidR="00777372">
        <w:rPr>
          <w:b/>
          <w:bCs/>
        </w:rPr>
        <w:t>attendees  -</w:t>
      </w:r>
      <w:proofErr w:type="gramEnd"/>
      <w:r w:rsidR="00777372">
        <w:rPr>
          <w:b/>
          <w:bCs/>
        </w:rPr>
        <w:t xml:space="preserve"> lavish or modest both accepted!</w:t>
      </w:r>
    </w:p>
    <w:p w14:paraId="4E8D9DAD" w14:textId="6BC1A700" w:rsidR="00777372" w:rsidRDefault="00777372">
      <w:pPr>
        <w:rPr>
          <w:b/>
          <w:bCs/>
        </w:rPr>
      </w:pPr>
      <w:r>
        <w:rPr>
          <w:b/>
          <w:bCs/>
        </w:rPr>
        <w:t>Sponsors are being sought for the Gala in the following categories:</w:t>
      </w:r>
    </w:p>
    <w:p w14:paraId="7F3089A2" w14:textId="4921EEFA" w:rsidR="00777372" w:rsidRDefault="00777372">
      <w:pPr>
        <w:rPr>
          <w:b/>
          <w:bCs/>
        </w:rPr>
      </w:pPr>
      <w:r>
        <w:rPr>
          <w:b/>
          <w:bCs/>
        </w:rPr>
        <w:t>MILLIONAIRE’S ROW - $10,000</w:t>
      </w:r>
    </w:p>
    <w:p w14:paraId="35D9BF18" w14:textId="6791AA3E" w:rsidR="00777372" w:rsidRDefault="00777372">
      <w:pPr>
        <w:rPr>
          <w:b/>
          <w:bCs/>
        </w:rPr>
      </w:pPr>
      <w:r>
        <w:rPr>
          <w:b/>
          <w:bCs/>
        </w:rPr>
        <w:t>TRIPLE CROWN - $7500</w:t>
      </w:r>
    </w:p>
    <w:p w14:paraId="5A3D0BFA" w14:textId="38AB4347" w:rsidR="00777372" w:rsidRDefault="00777372">
      <w:pPr>
        <w:rPr>
          <w:b/>
          <w:bCs/>
        </w:rPr>
      </w:pPr>
      <w:r>
        <w:rPr>
          <w:b/>
          <w:bCs/>
        </w:rPr>
        <w:t>GARLAND OF ROSES - $5000</w:t>
      </w:r>
    </w:p>
    <w:p w14:paraId="1D40BF81" w14:textId="69F97A39" w:rsidR="00777372" w:rsidRDefault="00777372">
      <w:pPr>
        <w:rPr>
          <w:b/>
          <w:bCs/>
        </w:rPr>
      </w:pPr>
      <w:r>
        <w:rPr>
          <w:b/>
          <w:bCs/>
        </w:rPr>
        <w:t>WINNER’S CIRCLE - $2500</w:t>
      </w:r>
    </w:p>
    <w:p w14:paraId="22D2D498" w14:textId="6D6583E2" w:rsidR="00777372" w:rsidRDefault="00777372">
      <w:pPr>
        <w:rPr>
          <w:b/>
          <w:bCs/>
        </w:rPr>
      </w:pPr>
      <w:r>
        <w:rPr>
          <w:b/>
          <w:bCs/>
        </w:rPr>
        <w:t>THOROUGHBRED - $1500</w:t>
      </w:r>
    </w:p>
    <w:p w14:paraId="6A815682" w14:textId="1653B693" w:rsidR="00777372" w:rsidRDefault="00777372">
      <w:pPr>
        <w:rPr>
          <w:b/>
          <w:bCs/>
        </w:rPr>
      </w:pPr>
      <w:r>
        <w:rPr>
          <w:b/>
          <w:bCs/>
        </w:rPr>
        <w:t>JOCKEY - $1000</w:t>
      </w:r>
    </w:p>
    <w:p w14:paraId="248FE638" w14:textId="554FA303" w:rsidR="00777372" w:rsidRDefault="00777372">
      <w:pPr>
        <w:rPr>
          <w:b/>
          <w:bCs/>
        </w:rPr>
      </w:pPr>
      <w:r>
        <w:rPr>
          <w:b/>
          <w:bCs/>
        </w:rPr>
        <w:t>HOST COMMITTEE members are invited @ $200 per person. General reservations are $150 per person.</w:t>
      </w:r>
    </w:p>
    <w:p w14:paraId="6B2D7CCF" w14:textId="6ECD510B" w:rsidR="00777372" w:rsidRPr="00E527D5" w:rsidRDefault="00777372">
      <w:pPr>
        <w:rPr>
          <w:b/>
          <w:bCs/>
        </w:rPr>
      </w:pPr>
      <w:r>
        <w:rPr>
          <w:b/>
          <w:bCs/>
        </w:rPr>
        <w:t>Presenting Sponsor for the Gala is Higher Information Group</w:t>
      </w:r>
      <w:r w:rsidR="006548F3">
        <w:rPr>
          <w:b/>
          <w:bCs/>
        </w:rPr>
        <w:t>. Other sponsors as of this date are Conrad Siegel, Lamar Advertising,</w:t>
      </w:r>
      <w:r w:rsidR="00331AD4">
        <w:rPr>
          <w:b/>
          <w:bCs/>
        </w:rPr>
        <w:t xml:space="preserve"> M&amp;T </w:t>
      </w:r>
      <w:r w:rsidR="00331AD4">
        <w:rPr>
          <w:bCs/>
        </w:rPr>
        <w:t>Bank, UPMC,</w:t>
      </w:r>
      <w:r w:rsidR="006548F3">
        <w:rPr>
          <w:b/>
          <w:bCs/>
        </w:rPr>
        <w:t xml:space="preserve"> and </w:t>
      </w:r>
      <w:proofErr w:type="spellStart"/>
      <w:r w:rsidR="006548F3">
        <w:rPr>
          <w:b/>
          <w:bCs/>
        </w:rPr>
        <w:t>CertaPro</w:t>
      </w:r>
      <w:proofErr w:type="spellEnd"/>
      <w:r w:rsidR="006548F3">
        <w:rPr>
          <w:b/>
          <w:bCs/>
        </w:rPr>
        <w:t xml:space="preserve"> Painting of South Central PA. Program advertisors at this point include: Red Door Consignment Gallery, Cordier Auctions, Downtown Improvement District.</w:t>
      </w:r>
    </w:p>
    <w:sectPr w:rsidR="00777372" w:rsidRPr="00E52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527D5"/>
    <w:rsid w:val="00331AD4"/>
    <w:rsid w:val="006548F3"/>
    <w:rsid w:val="0073782D"/>
    <w:rsid w:val="00777372"/>
    <w:rsid w:val="00806807"/>
    <w:rsid w:val="00C50E96"/>
    <w:rsid w:val="00C54B74"/>
    <w:rsid w:val="00E5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84C9"/>
  <w15:chartTrackingRefBased/>
  <w15:docId w15:val="{D8799858-01CB-43D0-A2B2-DC5B10E5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Wissler-Thomas</dc:creator>
  <cp:keywords/>
  <dc:description/>
  <cp:lastModifiedBy>Carrie Wissler-Thomas</cp:lastModifiedBy>
  <cp:revision>2</cp:revision>
  <dcterms:created xsi:type="dcterms:W3CDTF">2022-09-15T16:11:00Z</dcterms:created>
  <dcterms:modified xsi:type="dcterms:W3CDTF">2022-09-15T16:11:00Z</dcterms:modified>
</cp:coreProperties>
</file>